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0E32A3">
      <w:pPr>
        <w:rPr>
          <w:b/>
          <w:sz w:val="28"/>
          <w:szCs w:val="28"/>
        </w:rPr>
      </w:pPr>
    </w:p>
    <w:p w:rsidR="000E32A3" w:rsidRPr="00D82973" w:rsidRDefault="000E32A3" w:rsidP="000E32A3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ED185A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ED185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ED185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042E2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042E2F">
              <w:rPr>
                <w:b/>
                <w:sz w:val="28"/>
                <w:szCs w:val="28"/>
              </w:rPr>
              <w:t>27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042E2F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040B22">
              <w:rPr>
                <w:b/>
                <w:sz w:val="28"/>
                <w:szCs w:val="28"/>
                <w:lang w:val="en-US"/>
              </w:rPr>
              <w:t>1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042E2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42E2F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ED185A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094C51">
        <w:rPr>
          <w:b/>
          <w:sz w:val="28"/>
          <w:szCs w:val="28"/>
        </w:rPr>
        <w:t>2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094C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 202</w:t>
      </w:r>
      <w:r w:rsidR="00094C51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6F08CC">
      <w:pPr>
        <w:pStyle w:val="a3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0"/>
      <w:r w:rsidR="00094C51">
        <w:rPr>
          <w:b/>
          <w:sz w:val="28"/>
          <w:szCs w:val="28"/>
        </w:rPr>
        <w:t>на 2022 год и плановый  период 2023 и  2024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D8691C"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011EC7">
        <w:rPr>
          <w:rFonts w:ascii="Times New Roman" w:hAnsi="Times New Roman"/>
          <w:b/>
          <w:sz w:val="28"/>
          <w:szCs w:val="28"/>
        </w:rPr>
        <w:t>12</w:t>
      </w:r>
      <w:r w:rsidR="00780BA4">
        <w:rPr>
          <w:rFonts w:ascii="Times New Roman" w:hAnsi="Times New Roman"/>
          <w:b/>
          <w:sz w:val="28"/>
          <w:szCs w:val="28"/>
        </w:rPr>
        <w:t> 532,4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011EC7">
        <w:rPr>
          <w:rFonts w:ascii="Times New Roman" w:hAnsi="Times New Roman"/>
          <w:b/>
          <w:sz w:val="28"/>
          <w:szCs w:val="28"/>
        </w:rPr>
        <w:t>12</w:t>
      </w:r>
      <w:r w:rsidR="00780BA4">
        <w:rPr>
          <w:rFonts w:ascii="Times New Roman" w:hAnsi="Times New Roman"/>
          <w:b/>
          <w:sz w:val="28"/>
          <w:szCs w:val="28"/>
        </w:rPr>
        <w:t> 532,4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2A478F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011EC7">
        <w:rPr>
          <w:sz w:val="28"/>
          <w:szCs w:val="28"/>
        </w:rPr>
        <w:t>о района на плановый период 2023 и 2024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850D37">
        <w:rPr>
          <w:sz w:val="28"/>
          <w:szCs w:val="28"/>
        </w:rPr>
        <w:t>процента (декабрь 2023 года к декабрю 2022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>да) и 4,0 процента (декабрь 2024</w:t>
      </w:r>
      <w:r w:rsidRPr="00575C06">
        <w:rPr>
          <w:sz w:val="28"/>
          <w:szCs w:val="28"/>
        </w:rPr>
        <w:t xml:space="preserve"> </w:t>
      </w:r>
      <w:r w:rsidR="00850D37">
        <w:rPr>
          <w:sz w:val="28"/>
          <w:szCs w:val="28"/>
        </w:rPr>
        <w:t>года к декабрю 2023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1) прогнозируемый общий объем доходов бюджета</w:t>
      </w:r>
      <w:r w:rsidRPr="00575C06">
        <w:rPr>
          <w:rFonts w:cs="Arial"/>
          <w:b/>
          <w:sz w:val="28"/>
          <w:szCs w:val="28"/>
        </w:rPr>
        <w:t xml:space="preserve"> </w:t>
      </w:r>
      <w:r w:rsidRPr="00575C06">
        <w:rPr>
          <w:rFonts w:cs="Arial"/>
          <w:sz w:val="28"/>
          <w:szCs w:val="28"/>
        </w:rPr>
        <w:t>Елизаветовского сельского пос</w:t>
      </w:r>
      <w:r w:rsidR="007A384C">
        <w:rPr>
          <w:rFonts w:cs="Arial"/>
          <w:sz w:val="28"/>
          <w:szCs w:val="28"/>
        </w:rPr>
        <w:t>еления Азовского района  на 2023</w:t>
      </w:r>
      <w:r w:rsidRPr="00575C06">
        <w:rPr>
          <w:rFonts w:cs="Arial"/>
          <w:sz w:val="28"/>
          <w:szCs w:val="28"/>
        </w:rPr>
        <w:t xml:space="preserve"> год в сумме </w:t>
      </w:r>
      <w:r w:rsidR="002C4B50">
        <w:rPr>
          <w:rFonts w:cs="Arial"/>
          <w:b/>
          <w:sz w:val="28"/>
          <w:szCs w:val="28"/>
        </w:rPr>
        <w:t>10 442,1</w:t>
      </w:r>
      <w:r w:rsidRPr="00575C06">
        <w:rPr>
          <w:rFonts w:cs="Arial"/>
          <w:b/>
          <w:sz w:val="28"/>
          <w:szCs w:val="28"/>
        </w:rPr>
        <w:t xml:space="preserve"> </w:t>
      </w:r>
      <w:r w:rsidR="007A384C">
        <w:rPr>
          <w:rFonts w:cs="Arial"/>
          <w:sz w:val="28"/>
          <w:szCs w:val="28"/>
        </w:rPr>
        <w:t>тыс. рублей и на 2024</w:t>
      </w:r>
      <w:r w:rsidRPr="00575C06">
        <w:rPr>
          <w:rFonts w:cs="Arial"/>
          <w:sz w:val="28"/>
          <w:szCs w:val="28"/>
        </w:rPr>
        <w:t xml:space="preserve"> год сумме </w:t>
      </w:r>
      <w:r w:rsidR="002C4B50">
        <w:rPr>
          <w:rFonts w:cs="Arial"/>
          <w:b/>
          <w:sz w:val="28"/>
          <w:szCs w:val="28"/>
        </w:rPr>
        <w:t>10 013,7</w:t>
      </w:r>
      <w:r w:rsidRPr="00575C06">
        <w:rPr>
          <w:rFonts w:cs="Arial"/>
          <w:b/>
          <w:sz w:val="28"/>
          <w:szCs w:val="28"/>
        </w:rPr>
        <w:t xml:space="preserve"> </w:t>
      </w:r>
      <w:r w:rsidRPr="00575C06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2528FC">
        <w:rPr>
          <w:snapToGrid w:val="0"/>
          <w:sz w:val="28"/>
          <w:szCs w:val="28"/>
        </w:rPr>
        <w:t>селения Азовского района на 2023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2C4B50">
        <w:rPr>
          <w:b/>
          <w:snapToGrid w:val="0"/>
          <w:sz w:val="28"/>
          <w:szCs w:val="28"/>
        </w:rPr>
        <w:t>10 442,1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C4B50">
        <w:rPr>
          <w:b/>
          <w:snapToGrid w:val="0"/>
          <w:sz w:val="28"/>
          <w:szCs w:val="28"/>
        </w:rPr>
        <w:t>261,1</w:t>
      </w:r>
      <w:r w:rsidR="002528FC">
        <w:rPr>
          <w:snapToGrid w:val="0"/>
          <w:sz w:val="28"/>
          <w:szCs w:val="28"/>
        </w:rPr>
        <w:t xml:space="preserve"> тыс. рублей и 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F40691">
        <w:rPr>
          <w:b/>
          <w:snapToGrid w:val="0"/>
          <w:sz w:val="28"/>
          <w:szCs w:val="28"/>
        </w:rPr>
        <w:t>10 013,7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тыс. рублей, в том чис</w:t>
      </w:r>
      <w:r w:rsidR="00F40691">
        <w:rPr>
          <w:snapToGrid w:val="0"/>
          <w:sz w:val="28"/>
          <w:szCs w:val="28"/>
        </w:rPr>
        <w:t xml:space="preserve">ле условно-утвержденные расходы </w:t>
      </w:r>
      <w:r w:rsidR="002C4B50">
        <w:rPr>
          <w:b/>
          <w:snapToGrid w:val="0"/>
          <w:sz w:val="28"/>
          <w:szCs w:val="28"/>
        </w:rPr>
        <w:t>500,7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2024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966B00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год в сумме 0,0 тыс. рублей и на 202</w:t>
      </w:r>
      <w:r w:rsidR="00966B00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2023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966B00">
        <w:rPr>
          <w:snapToGrid w:val="0"/>
          <w:sz w:val="28"/>
          <w:szCs w:val="28"/>
        </w:rPr>
        <w:t xml:space="preserve"> сумме 0,0 тыс. рублей и на 2024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966B00">
        <w:rPr>
          <w:sz w:val="28"/>
          <w:szCs w:val="28"/>
          <w:shd w:val="clear" w:color="auto" w:fill="FFFFFF" w:themeFill="background1"/>
        </w:rPr>
        <w:t>на 2022 год и  на плановый период 2023  и 2024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966B00">
        <w:rPr>
          <w:sz w:val="28"/>
          <w:szCs w:val="28"/>
        </w:rPr>
        <w:t>на 2022 год и   на плановый период 2023 и 2024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Елизаветовского сельского поселения </w:t>
      </w:r>
      <w:r w:rsidR="00966B00">
        <w:rPr>
          <w:b/>
          <w:sz w:val="28"/>
          <w:szCs w:val="28"/>
        </w:rPr>
        <w:t>Азовского района на 2022 год и плановый  период 2023 и  2024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</w:t>
      </w:r>
      <w:r w:rsidR="00966B00">
        <w:rPr>
          <w:sz w:val="28"/>
          <w:szCs w:val="28"/>
        </w:rPr>
        <w:t>2022 год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17490F" w:rsidRDefault="0017490F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4D79AC" w:rsidP="008065C1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966B00">
        <w:rPr>
          <w:b/>
          <w:sz w:val="28"/>
          <w:szCs w:val="28"/>
        </w:rPr>
        <w:t>еления  Азовского района на 2022 год  и на плановый период 2022 и 2024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966B00">
        <w:rPr>
          <w:sz w:val="28"/>
          <w:szCs w:val="28"/>
        </w:rPr>
        <w:t>кого сельского поселения на 2022 год и плановый период 2023 и 2024</w:t>
      </w:r>
      <w:r w:rsidRPr="008065C1">
        <w:rPr>
          <w:sz w:val="28"/>
          <w:szCs w:val="28"/>
        </w:rPr>
        <w:t xml:space="preserve"> годов в сумме 0,0 тыс. рублей, ежегодно.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966B00">
        <w:rPr>
          <w:sz w:val="28"/>
          <w:szCs w:val="28"/>
        </w:rPr>
        <w:t>на 2022 год 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2)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66B00">
        <w:rPr>
          <w:snapToGrid w:val="0"/>
          <w:sz w:val="28"/>
          <w:szCs w:val="28"/>
        </w:rPr>
        <w:t>икации расходов бюджетов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3) ведомственную структуру расходов бюджета Елизаветовского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6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 </w:t>
      </w:r>
      <w:proofErr w:type="gramStart"/>
      <w:r w:rsidRPr="008065C1">
        <w:rPr>
          <w:iCs/>
          <w:snapToGrid w:val="0"/>
          <w:sz w:val="28"/>
          <w:szCs w:val="28"/>
        </w:rPr>
        <w:t xml:space="preserve">Утвердить объем бюджетных ассигнований дорожного фонда Елизаветовского сельского поселения </w:t>
      </w:r>
      <w:r w:rsidR="00D27F15"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 w:rsidR="00D27F15">
        <w:rPr>
          <w:sz w:val="28"/>
          <w:szCs w:val="28"/>
        </w:rPr>
        <w:t>Елизавет</w:t>
      </w:r>
      <w:r w:rsidR="00D27F15"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D27F15">
        <w:rPr>
          <w:sz w:val="28"/>
          <w:szCs w:val="28"/>
        </w:rPr>
        <w:t>Елизавет</w:t>
      </w:r>
      <w:r w:rsidR="00D27F15" w:rsidRPr="00D27F15">
        <w:rPr>
          <w:sz w:val="28"/>
          <w:szCs w:val="28"/>
        </w:rPr>
        <w:t xml:space="preserve">овского сельского поселения </w:t>
      </w:r>
      <w:r w:rsidR="00966B00">
        <w:rPr>
          <w:iCs/>
          <w:snapToGrid w:val="0"/>
          <w:sz w:val="28"/>
          <w:szCs w:val="28"/>
        </w:rPr>
        <w:t xml:space="preserve">на 2022 год </w:t>
      </w:r>
      <w:r w:rsidRPr="008065C1">
        <w:rPr>
          <w:iCs/>
          <w:snapToGrid w:val="0"/>
          <w:sz w:val="28"/>
          <w:szCs w:val="28"/>
        </w:rPr>
        <w:t xml:space="preserve">сумме </w:t>
      </w:r>
      <w:r w:rsidR="00966B00">
        <w:rPr>
          <w:iCs/>
          <w:snapToGrid w:val="0"/>
          <w:sz w:val="28"/>
          <w:szCs w:val="28"/>
        </w:rPr>
        <w:t>1 361,5</w:t>
      </w:r>
      <w:r w:rsidRPr="008065C1">
        <w:rPr>
          <w:iCs/>
          <w:snapToGrid w:val="0"/>
          <w:sz w:val="28"/>
          <w:szCs w:val="28"/>
        </w:rPr>
        <w:t xml:space="preserve"> тыс. рублей</w:t>
      </w:r>
      <w:r w:rsidR="00C262E8">
        <w:rPr>
          <w:iCs/>
          <w:snapToGrid w:val="0"/>
          <w:sz w:val="28"/>
          <w:szCs w:val="28"/>
        </w:rPr>
        <w:t xml:space="preserve">, </w:t>
      </w:r>
      <w:r w:rsidR="007C7C38">
        <w:rPr>
          <w:iCs/>
          <w:snapToGrid w:val="0"/>
          <w:sz w:val="28"/>
          <w:szCs w:val="28"/>
        </w:rPr>
        <w:t xml:space="preserve"> на</w:t>
      </w:r>
      <w:r w:rsidR="00C262E8">
        <w:rPr>
          <w:iCs/>
          <w:snapToGrid w:val="0"/>
          <w:sz w:val="28"/>
          <w:szCs w:val="28"/>
        </w:rPr>
        <w:t xml:space="preserve"> плановый период </w:t>
      </w:r>
      <w:r w:rsidR="007C7C38">
        <w:rPr>
          <w:iCs/>
          <w:snapToGrid w:val="0"/>
          <w:sz w:val="28"/>
          <w:szCs w:val="28"/>
        </w:rPr>
        <w:t xml:space="preserve"> 202</w:t>
      </w:r>
      <w:r w:rsidR="00C262E8">
        <w:rPr>
          <w:iCs/>
          <w:snapToGrid w:val="0"/>
          <w:sz w:val="28"/>
          <w:szCs w:val="28"/>
        </w:rPr>
        <w:t>3</w:t>
      </w:r>
      <w:proofErr w:type="gramEnd"/>
      <w:r w:rsidR="007C7C38">
        <w:rPr>
          <w:iCs/>
          <w:snapToGrid w:val="0"/>
          <w:sz w:val="28"/>
          <w:szCs w:val="28"/>
        </w:rPr>
        <w:t xml:space="preserve"> </w:t>
      </w:r>
      <w:r w:rsidR="00C262E8">
        <w:rPr>
          <w:iCs/>
          <w:snapToGrid w:val="0"/>
          <w:sz w:val="28"/>
          <w:szCs w:val="28"/>
        </w:rPr>
        <w:t xml:space="preserve">и 2024 годов в   </w:t>
      </w:r>
      <w:r w:rsidR="007C7C38">
        <w:rPr>
          <w:iCs/>
          <w:snapToGrid w:val="0"/>
          <w:sz w:val="28"/>
          <w:szCs w:val="28"/>
        </w:rPr>
        <w:t xml:space="preserve"> сумме 1 333,6 тыс. рубл</w:t>
      </w:r>
      <w:r w:rsidR="00C262E8">
        <w:rPr>
          <w:iCs/>
          <w:snapToGrid w:val="0"/>
          <w:sz w:val="28"/>
          <w:szCs w:val="28"/>
        </w:rPr>
        <w:t>ей</w:t>
      </w:r>
      <w:r w:rsidR="002D347D">
        <w:rPr>
          <w:iCs/>
          <w:snapToGrid w:val="0"/>
          <w:sz w:val="28"/>
          <w:szCs w:val="28"/>
        </w:rPr>
        <w:t xml:space="preserve"> ежегодно</w:t>
      </w:r>
      <w:r w:rsidR="007C7C38">
        <w:rPr>
          <w:iCs/>
          <w:snapToGrid w:val="0"/>
          <w:sz w:val="28"/>
          <w:szCs w:val="28"/>
        </w:rPr>
        <w:t xml:space="preserve">. </w:t>
      </w:r>
    </w:p>
    <w:p w:rsid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rFonts w:ascii="Arial" w:hAnsi="Arial"/>
          <w:iCs/>
          <w:snapToGrid w:val="0"/>
          <w:sz w:val="28"/>
          <w:szCs w:val="28"/>
        </w:rPr>
        <w:t xml:space="preserve"> </w:t>
      </w:r>
      <w:r w:rsidRPr="008065C1">
        <w:rPr>
          <w:iCs/>
          <w:snapToGrid w:val="0"/>
          <w:sz w:val="28"/>
          <w:szCs w:val="28"/>
        </w:rPr>
        <w:t>Предусмотреть бюджетные ассигнования дорожного фонда Елизаветовского сельского поселения на 202</w:t>
      </w:r>
      <w:r w:rsidR="00C262E8">
        <w:rPr>
          <w:iCs/>
          <w:snapToGrid w:val="0"/>
          <w:sz w:val="28"/>
          <w:szCs w:val="28"/>
        </w:rPr>
        <w:t>2</w:t>
      </w:r>
      <w:r w:rsidRPr="008065C1">
        <w:rPr>
          <w:iCs/>
          <w:snapToGrid w:val="0"/>
          <w:sz w:val="28"/>
          <w:szCs w:val="28"/>
        </w:rPr>
        <w:t xml:space="preserve"> год</w:t>
      </w:r>
      <w:r w:rsidR="002D347D">
        <w:rPr>
          <w:iCs/>
          <w:snapToGrid w:val="0"/>
          <w:sz w:val="28"/>
          <w:szCs w:val="28"/>
        </w:rPr>
        <w:t xml:space="preserve"> </w:t>
      </w:r>
      <w:r w:rsidRPr="008065C1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 xml:space="preserve">в сумме </w:t>
      </w:r>
      <w:r w:rsidR="002D347D">
        <w:rPr>
          <w:iCs/>
          <w:snapToGrid w:val="0"/>
          <w:sz w:val="28"/>
          <w:szCs w:val="28"/>
        </w:rPr>
        <w:t xml:space="preserve">1 361,5 </w:t>
      </w:r>
      <w:r w:rsidR="002D347D" w:rsidRPr="008065C1">
        <w:rPr>
          <w:iCs/>
          <w:snapToGrid w:val="0"/>
          <w:sz w:val="28"/>
          <w:szCs w:val="28"/>
        </w:rPr>
        <w:t>тыс. рублей</w:t>
      </w:r>
      <w:r w:rsidR="002D347D">
        <w:rPr>
          <w:iCs/>
          <w:snapToGrid w:val="0"/>
          <w:sz w:val="28"/>
          <w:szCs w:val="28"/>
        </w:rPr>
        <w:t>,</w:t>
      </w:r>
      <w:r w:rsidRPr="008065C1">
        <w:rPr>
          <w:rFonts w:eastAsia="Calibri"/>
          <w:snapToGrid w:val="0"/>
          <w:sz w:val="28"/>
          <w:szCs w:val="28"/>
          <w:lang w:eastAsia="en-US"/>
        </w:rPr>
        <w:t xml:space="preserve"> плановый период 2022 и 2023 годов </w:t>
      </w:r>
      <w:r w:rsidR="002D347D">
        <w:rPr>
          <w:iCs/>
          <w:snapToGrid w:val="0"/>
          <w:sz w:val="28"/>
          <w:szCs w:val="28"/>
        </w:rPr>
        <w:t>в сумме 1 333,6 тыс. рублей ежегодно.</w:t>
      </w:r>
    </w:p>
    <w:p w:rsidR="00685A98" w:rsidRDefault="00685A98" w:rsidP="008065C1">
      <w:pPr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685A98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Елизаветовского сельского поселения</w:t>
      </w:r>
    </w:p>
    <w:p w:rsidR="00685A98" w:rsidRPr="00685A98" w:rsidRDefault="00685A98" w:rsidP="00685A98">
      <w:pPr>
        <w:ind w:firstLine="709"/>
        <w:jc w:val="both"/>
        <w:rPr>
          <w:sz w:val="28"/>
          <w:szCs w:val="28"/>
        </w:rPr>
      </w:pPr>
    </w:p>
    <w:p w:rsidR="00685A98" w:rsidRDefault="00685A98" w:rsidP="00685A98">
      <w:pPr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>Установить, что размеры окладов денежного содержания по должностям муниципальной службы Елизаветовского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Елизаветовского сельского поселения индексируются с 1 октября 2022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с 1 октября 2023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602790">
        <w:rPr>
          <w:sz w:val="28"/>
          <w:szCs w:val="28"/>
        </w:rPr>
        <w:t>с 1 октября 2024 года на 4 процента.</w:t>
      </w:r>
      <w:proofErr w:type="gramEnd"/>
    </w:p>
    <w:p w:rsidR="00602790" w:rsidRPr="00685A98" w:rsidRDefault="00602790" w:rsidP="00685A98">
      <w:pPr>
        <w:ind w:firstLine="709"/>
        <w:jc w:val="both"/>
        <w:rPr>
          <w:sz w:val="28"/>
          <w:szCs w:val="28"/>
        </w:rPr>
      </w:pP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602790">
      <w:pPr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Елизаветовского сельского поселения</w:t>
      </w:r>
      <w:r>
        <w:rPr>
          <w:sz w:val="28"/>
          <w:szCs w:val="28"/>
        </w:rPr>
        <w:t xml:space="preserve"> индексируются с 1 октября 2022 года на 4 процента, с 1 октября 2023 года на 4 процента, с 1 октября 2024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685A98">
      <w:pPr>
        <w:jc w:val="both"/>
        <w:rPr>
          <w:sz w:val="28"/>
          <w:szCs w:val="28"/>
        </w:rPr>
      </w:pP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Default="004C25D0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6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</w:t>
      </w:r>
      <w:r w:rsidR="00EF6EFE">
        <w:rPr>
          <w:rFonts w:ascii="Times New Roman" w:hAnsi="Times New Roman"/>
          <w:b/>
          <w:sz w:val="28"/>
          <w:szCs w:val="28"/>
        </w:rPr>
        <w:t>Азовского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F6EFE" w:rsidRDefault="00EF6EFE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EF6EFE" w:rsidRDefault="00EF6EFE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065C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 иных межбюджетных трансфертов</w:t>
      </w:r>
      <w:r w:rsidRPr="008065C1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перечисляемых</w:t>
      </w:r>
      <w:r w:rsidRPr="008065C1">
        <w:rPr>
          <w:sz w:val="28"/>
          <w:szCs w:val="28"/>
        </w:rPr>
        <w:t xml:space="preserve"> из бюджета Азовского района в бюджет </w:t>
      </w:r>
      <w:r w:rsidRPr="008065C1">
        <w:rPr>
          <w:snapToGrid w:val="0"/>
          <w:sz w:val="28"/>
          <w:szCs w:val="28"/>
        </w:rPr>
        <w:t>сельского поселения</w:t>
      </w:r>
      <w:r w:rsidRPr="008065C1">
        <w:rPr>
          <w:sz w:val="28"/>
          <w:szCs w:val="28"/>
        </w:rPr>
        <w:t>,</w:t>
      </w:r>
      <w:r w:rsidRPr="008065C1">
        <w:rPr>
          <w:sz w:val="28"/>
          <w:szCs w:val="20"/>
        </w:rPr>
        <w:t xml:space="preserve"> </w:t>
      </w:r>
      <w:r w:rsidRPr="008065C1">
        <w:rPr>
          <w:sz w:val="28"/>
          <w:szCs w:val="28"/>
        </w:rPr>
        <w:t xml:space="preserve">и направляемых на финансирование расходов, связанных с передачей </w:t>
      </w:r>
      <w:proofErr w:type="gramStart"/>
      <w:r w:rsidRPr="008065C1">
        <w:rPr>
          <w:sz w:val="28"/>
          <w:szCs w:val="28"/>
        </w:rPr>
        <w:t>осуществления части полномочий органов местного самоуправления</w:t>
      </w:r>
      <w:proofErr w:type="gramEnd"/>
      <w:r w:rsidRPr="008065C1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годов согласно прил</w:t>
      </w:r>
      <w:r>
        <w:rPr>
          <w:sz w:val="28"/>
          <w:szCs w:val="28"/>
        </w:rPr>
        <w:t>ожению 7 к настоящему Решению.</w:t>
      </w:r>
    </w:p>
    <w:p w:rsidR="00724B8B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Default="00724B8B" w:rsidP="00724B8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Елизаветовского сельского поселения бюджету Азовского района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900C62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0C6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  <w:r>
        <w:rPr>
          <w:b/>
          <w:sz w:val="28"/>
          <w:szCs w:val="28"/>
        </w:rPr>
        <w:t xml:space="preserve">                   </w:t>
      </w:r>
      <w:r w:rsidR="00900C62">
        <w:rPr>
          <w:b/>
          <w:sz w:val="28"/>
          <w:szCs w:val="28"/>
        </w:rPr>
        <w:t xml:space="preserve">   </w:t>
      </w:r>
    </w:p>
    <w:p w:rsidR="00ED185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900C62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A0FEF">
        <w:rPr>
          <w:snapToGrid w:val="0"/>
          <w:sz w:val="28"/>
          <w:szCs w:val="28"/>
        </w:rPr>
        <w:t xml:space="preserve">2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A0FEF"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CD24C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8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lastRenderedPageBreak/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A0FEF">
        <w:rPr>
          <w:snapToGrid w:val="0"/>
          <w:sz w:val="28"/>
          <w:szCs w:val="28"/>
        </w:rPr>
        <w:t>2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A0FEF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4D79AC">
        <w:rPr>
          <w:snapToGrid w:val="0"/>
          <w:sz w:val="28"/>
          <w:szCs w:val="28"/>
        </w:rPr>
        <w:t>9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A20DE8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8065C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9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 w:rsidR="00AB2463"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>в сумме 5</w:t>
      </w:r>
      <w:r>
        <w:rPr>
          <w:sz w:val="28"/>
          <w:szCs w:val="28"/>
        </w:rPr>
        <w:t xml:space="preserve">,0 тыс. рублей, </w:t>
      </w:r>
      <w:r w:rsidRPr="008065C1">
        <w:rPr>
          <w:sz w:val="28"/>
          <w:szCs w:val="28"/>
        </w:rPr>
        <w:t>на 202</w:t>
      </w:r>
      <w:r w:rsidR="008A0FEF">
        <w:rPr>
          <w:sz w:val="28"/>
          <w:szCs w:val="28"/>
        </w:rPr>
        <w:t>3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и 202</w:t>
      </w:r>
      <w:r w:rsidR="008A0FEF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в сумме </w:t>
      </w:r>
      <w:r w:rsidR="006C08F7">
        <w:rPr>
          <w:sz w:val="28"/>
          <w:szCs w:val="28"/>
        </w:rPr>
        <w:t>3,2</w:t>
      </w:r>
      <w:r w:rsidRPr="008065C1">
        <w:rPr>
          <w:sz w:val="28"/>
          <w:szCs w:val="28"/>
        </w:rPr>
        <w:t xml:space="preserve"> тыс. рублей </w:t>
      </w:r>
      <w:r w:rsidR="00A20DE8">
        <w:rPr>
          <w:sz w:val="28"/>
          <w:szCs w:val="28"/>
        </w:rPr>
        <w:t>соответственно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A20DE8" w:rsidRDefault="00602790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2022 году и плановом периоде 2023 и 2024</w:t>
      </w:r>
      <w:r w:rsidR="00A20DE8" w:rsidRPr="00A20DE8">
        <w:rPr>
          <w:b/>
          <w:sz w:val="28"/>
          <w:szCs w:val="28"/>
        </w:rPr>
        <w:t xml:space="preserve"> годов</w:t>
      </w: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 xml:space="preserve"> 1.</w:t>
      </w:r>
      <w:r w:rsidRPr="00A20DE8">
        <w:rPr>
          <w:b/>
          <w:sz w:val="28"/>
          <w:szCs w:val="28"/>
        </w:rPr>
        <w:t xml:space="preserve"> </w:t>
      </w:r>
      <w:proofErr w:type="gramStart"/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>ые по состоянию на 1 января 2022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>ение первых 15 рабочих дней</w:t>
      </w:r>
      <w:proofErr w:type="gramEnd"/>
      <w:r w:rsidR="008C14EE">
        <w:rPr>
          <w:iCs/>
          <w:color w:val="000000"/>
          <w:sz w:val="28"/>
          <w:szCs w:val="28"/>
        </w:rPr>
        <w:t xml:space="preserve"> 2022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proofErr w:type="gramStart"/>
      <w:r w:rsidRPr="00B64F37">
        <w:rPr>
          <w:iCs/>
          <w:sz w:val="28"/>
          <w:szCs w:val="28"/>
        </w:rPr>
        <w:t>2.Установить,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A92D55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A92D55">
        <w:rPr>
          <w:iCs/>
          <w:sz w:val="28"/>
          <w:szCs w:val="28"/>
        </w:rPr>
        <w:t>ноября</w:t>
      </w:r>
      <w:bookmarkStart w:id="1" w:name="_GoBack"/>
      <w:bookmarkEnd w:id="1"/>
      <w:r w:rsidR="00B64F37" w:rsidRPr="00B64F37">
        <w:rPr>
          <w:iCs/>
          <w:sz w:val="28"/>
          <w:szCs w:val="28"/>
        </w:rPr>
        <w:t xml:space="preserve"> 2021 года № </w:t>
      </w:r>
      <w:r w:rsidR="00A92D55">
        <w:rPr>
          <w:iCs/>
          <w:sz w:val="28"/>
          <w:szCs w:val="28"/>
        </w:rPr>
        <w:t>15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B64F37" w:rsidRPr="00B64F37">
        <w:rPr>
          <w:iCs/>
          <w:sz w:val="28"/>
          <w:szCs w:val="28"/>
        </w:rPr>
        <w:t>2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Елизаветовского сельского поселения, выделенных в порядке, </w:t>
      </w:r>
      <w:r w:rsidRPr="00A20DE8">
        <w:rPr>
          <w:iCs/>
          <w:color w:val="000000"/>
          <w:sz w:val="28"/>
          <w:szCs w:val="28"/>
        </w:rPr>
        <w:lastRenderedPageBreak/>
        <w:t>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Елизаветовского сельского поселения.</w:t>
      </w: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185A" w:rsidRPr="00ED185A" w:rsidRDefault="006F2F83" w:rsidP="00ED185A">
      <w:pPr>
        <w:keepNext/>
        <w:spacing w:before="360" w:after="60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11</w:t>
      </w:r>
      <w:r w:rsidR="00ED185A" w:rsidRPr="00ED185A">
        <w:rPr>
          <w:b/>
          <w:kern w:val="28"/>
          <w:sz w:val="28"/>
          <w:szCs w:val="28"/>
        </w:rPr>
        <w:t xml:space="preserve">. </w:t>
      </w:r>
      <w:r w:rsidR="00ED185A"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D27F15">
        <w:rPr>
          <w:b/>
          <w:bCs/>
          <w:iCs/>
          <w:kern w:val="28"/>
          <w:sz w:val="28"/>
          <w:szCs w:val="28"/>
        </w:rPr>
        <w:t>Елизаветовс</w:t>
      </w:r>
      <w:r w:rsidR="00ED185A"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ED185A" w:rsidRPr="00ED185A" w:rsidRDefault="00ED185A" w:rsidP="00ED185A"/>
    <w:p w:rsidR="00ED185A" w:rsidRPr="00ED185A" w:rsidRDefault="00ED185A" w:rsidP="00ED185A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Елизаветовского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7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Правительством Ростовской области и Постановлением Администрации Елизаветовского сельского поселения Азовского района.</w:t>
      </w:r>
      <w:proofErr w:type="gramEnd"/>
    </w:p>
    <w:p w:rsidR="00ED185A" w:rsidRDefault="00ED185A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6F2F83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 xml:space="preserve"> вступает в силу с 1 января 2022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Елизаветовского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065AD6" w:rsidRDefault="00065AD6" w:rsidP="00F462CC">
      <w:pPr>
        <w:jc w:val="both"/>
        <w:rPr>
          <w:sz w:val="28"/>
          <w:szCs w:val="28"/>
        </w:rPr>
      </w:pPr>
    </w:p>
    <w:p w:rsidR="00065AD6" w:rsidRDefault="00065AD6" w:rsidP="00F462CC">
      <w:pPr>
        <w:jc w:val="both"/>
        <w:rPr>
          <w:sz w:val="28"/>
          <w:szCs w:val="28"/>
        </w:rPr>
      </w:pPr>
    </w:p>
    <w:p w:rsidR="00065AD6" w:rsidRPr="00065AD6" w:rsidRDefault="00065AD6" w:rsidP="00065AD6">
      <w:pPr>
        <w:rPr>
          <w:b/>
          <w:snapToGrid w:val="0"/>
          <w:sz w:val="28"/>
          <w:szCs w:val="28"/>
        </w:rPr>
        <w:sectPr w:rsidR="00065AD6" w:rsidRPr="00065AD6" w:rsidSect="00065AD6">
          <w:pgSz w:w="11906" w:h="16838"/>
          <w:pgMar w:top="426" w:right="707" w:bottom="1560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7EA0"/>
    <w:rsid w:val="00040B22"/>
    <w:rsid w:val="00042E2F"/>
    <w:rsid w:val="0005467D"/>
    <w:rsid w:val="00056FFE"/>
    <w:rsid w:val="00065AD6"/>
    <w:rsid w:val="00094C51"/>
    <w:rsid w:val="000B1180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528FC"/>
    <w:rsid w:val="002621D3"/>
    <w:rsid w:val="00267F57"/>
    <w:rsid w:val="00284BBB"/>
    <w:rsid w:val="002A478F"/>
    <w:rsid w:val="002C4B50"/>
    <w:rsid w:val="002D25B3"/>
    <w:rsid w:val="002D347D"/>
    <w:rsid w:val="00342EC7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4D79AC"/>
    <w:rsid w:val="005316A2"/>
    <w:rsid w:val="005322D4"/>
    <w:rsid w:val="00555273"/>
    <w:rsid w:val="00575C06"/>
    <w:rsid w:val="00597601"/>
    <w:rsid w:val="005C22E7"/>
    <w:rsid w:val="005D5B6A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C08F7"/>
    <w:rsid w:val="006D65C0"/>
    <w:rsid w:val="006E6482"/>
    <w:rsid w:val="006F08CC"/>
    <w:rsid w:val="006F2F83"/>
    <w:rsid w:val="00716331"/>
    <w:rsid w:val="0072323F"/>
    <w:rsid w:val="00724B8B"/>
    <w:rsid w:val="00754A69"/>
    <w:rsid w:val="00771783"/>
    <w:rsid w:val="00780BA4"/>
    <w:rsid w:val="00782AD9"/>
    <w:rsid w:val="007A1AC3"/>
    <w:rsid w:val="007A384C"/>
    <w:rsid w:val="007B57ED"/>
    <w:rsid w:val="007C58E3"/>
    <w:rsid w:val="007C7C38"/>
    <w:rsid w:val="00801C9E"/>
    <w:rsid w:val="008065C1"/>
    <w:rsid w:val="00842DD0"/>
    <w:rsid w:val="00850D37"/>
    <w:rsid w:val="00885745"/>
    <w:rsid w:val="008A0FEF"/>
    <w:rsid w:val="008C14EE"/>
    <w:rsid w:val="008D002F"/>
    <w:rsid w:val="00900C62"/>
    <w:rsid w:val="00927494"/>
    <w:rsid w:val="00941C0E"/>
    <w:rsid w:val="00965DA2"/>
    <w:rsid w:val="00966950"/>
    <w:rsid w:val="00966B00"/>
    <w:rsid w:val="00994D03"/>
    <w:rsid w:val="009A6568"/>
    <w:rsid w:val="009D4D27"/>
    <w:rsid w:val="00A20DE8"/>
    <w:rsid w:val="00A211C0"/>
    <w:rsid w:val="00A40D45"/>
    <w:rsid w:val="00A44A5B"/>
    <w:rsid w:val="00A714E9"/>
    <w:rsid w:val="00A92D55"/>
    <w:rsid w:val="00AB2463"/>
    <w:rsid w:val="00AE3D4D"/>
    <w:rsid w:val="00AF4484"/>
    <w:rsid w:val="00AF5B22"/>
    <w:rsid w:val="00B07DF2"/>
    <w:rsid w:val="00B64F37"/>
    <w:rsid w:val="00BA43EB"/>
    <w:rsid w:val="00BE5799"/>
    <w:rsid w:val="00C02DBE"/>
    <w:rsid w:val="00C06481"/>
    <w:rsid w:val="00C262E8"/>
    <w:rsid w:val="00C94CFA"/>
    <w:rsid w:val="00CA0C24"/>
    <w:rsid w:val="00CA16B9"/>
    <w:rsid w:val="00CC36C1"/>
    <w:rsid w:val="00CD24C1"/>
    <w:rsid w:val="00CE7FB0"/>
    <w:rsid w:val="00CF13CE"/>
    <w:rsid w:val="00D03FC1"/>
    <w:rsid w:val="00D22BC1"/>
    <w:rsid w:val="00D27F15"/>
    <w:rsid w:val="00D331F2"/>
    <w:rsid w:val="00D8691C"/>
    <w:rsid w:val="00D93BF4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D185A"/>
    <w:rsid w:val="00EE77C0"/>
    <w:rsid w:val="00EF6EFE"/>
    <w:rsid w:val="00F14C6B"/>
    <w:rsid w:val="00F1667C"/>
    <w:rsid w:val="00F40691"/>
    <w:rsid w:val="00F46086"/>
    <w:rsid w:val="00F462CC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23B7A41707CF69E5216E8FB8C089976CD37C7A6EFD56080007D3671A14551F604757F35162F9A0BXBA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C5F32-9011-4DAB-8DF8-2FFB0458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7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</cp:revision>
  <cp:lastPrinted>2019-11-06T09:19:00Z</cp:lastPrinted>
  <dcterms:created xsi:type="dcterms:W3CDTF">2019-02-27T16:27:00Z</dcterms:created>
  <dcterms:modified xsi:type="dcterms:W3CDTF">2021-12-30T09:07:00Z</dcterms:modified>
</cp:coreProperties>
</file>